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5DF" w:rsidRDefault="002065DF" w:rsidP="0020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Чайковского сельсовета</w:t>
      </w:r>
    </w:p>
    <w:p w:rsidR="002065DF" w:rsidRDefault="002065DF" w:rsidP="0020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</w:t>
      </w:r>
    </w:p>
    <w:p w:rsidR="002065DF" w:rsidRDefault="002065DF" w:rsidP="0020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65DF" w:rsidRDefault="002065DF" w:rsidP="0020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29 » ноября 2013 года                                                                       № 48-п</w:t>
      </w: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2065DF" w:rsidTr="007304CD">
        <w:tc>
          <w:tcPr>
            <w:tcW w:w="4219" w:type="dxa"/>
          </w:tcPr>
          <w:p w:rsidR="002065DF" w:rsidRDefault="002065DF" w:rsidP="00730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теплоснабжения на территории Чайковского сельсовета</w:t>
            </w:r>
          </w:p>
        </w:tc>
      </w:tr>
    </w:tbl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27.07.2010 № 190-ФЗ «О теплоснабжении» постановления  Правительства РФ от 22.02.2012 № 154-ФЗ «О теплоснабжениях к схемам теплоснабжения, порядку их разработки и утверждения», руководствуясь ст. 17  Уставом Чайковского сельсовета</w:t>
      </w: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разработанную Схему теплоснабжения на территории Чайковского сельсовета Боготольского района Красноярского края на период с 2014 по 2030 годов согласно приложению.</w:t>
      </w:r>
    </w:p>
    <w:p w:rsidR="002065DF" w:rsidRDefault="002065DF" w:rsidP="002065D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приложении газеты «Земля боготольская» и разместить на официальном сайте администрации Боготольского района в сети Интернет 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D37F55">
        <w:rPr>
          <w:rFonts w:ascii="Times New Roman" w:hAnsi="Times New Roman" w:cs="Times New Roman"/>
          <w:sz w:val="28"/>
          <w:szCs w:val="28"/>
          <w:u w:val="single"/>
        </w:rPr>
        <w:t>/.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bogotol</w:t>
      </w:r>
      <w:r w:rsidRPr="00D37F55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 w:rsidRPr="00D37F5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65DF" w:rsidRDefault="002065DF" w:rsidP="002065D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DF" w:rsidRDefault="002065DF" w:rsidP="002065DF">
      <w:r>
        <w:rPr>
          <w:rFonts w:ascii="Times New Roman" w:hAnsi="Times New Roman" w:cs="Times New Roman"/>
          <w:sz w:val="28"/>
          <w:szCs w:val="28"/>
        </w:rPr>
        <w:t>Глава Чайковского сельсовета                                                    В. С. Синяков</w:t>
      </w:r>
    </w:p>
    <w:p w:rsidR="00E95A71" w:rsidRPr="002065DF" w:rsidRDefault="00E95A71" w:rsidP="002065DF">
      <w:bookmarkStart w:id="0" w:name="_GoBack"/>
      <w:bookmarkEnd w:id="0"/>
    </w:p>
    <w:sectPr w:rsidR="00E95A71" w:rsidRPr="0020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1C"/>
    <w:rsid w:val="002065DF"/>
    <w:rsid w:val="009136D3"/>
    <w:rsid w:val="00973B6D"/>
    <w:rsid w:val="00CF161C"/>
    <w:rsid w:val="00D37F55"/>
    <w:rsid w:val="00E9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2013-11-29T05:52:00Z</dcterms:created>
  <dcterms:modified xsi:type="dcterms:W3CDTF">2013-11-29T05:52:00Z</dcterms:modified>
</cp:coreProperties>
</file>